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234" w:rsidRDefault="009F45EA" w:rsidP="00551234">
      <w:pPr>
        <w:jc w:val="center"/>
        <w:rPr>
          <w:sz w:val="28"/>
          <w:szCs w:val="28"/>
          <w:lang w:val="en-US"/>
        </w:rPr>
      </w:pPr>
      <w:r w:rsidRPr="009F45EA">
        <w:rPr>
          <w:noProof/>
          <w:sz w:val="28"/>
          <w:szCs w:val="28"/>
        </w:rPr>
        <w:drawing>
          <wp:inline distT="0" distB="0" distL="0" distR="0">
            <wp:extent cx="5940425" cy="1037383"/>
            <wp:effectExtent l="1905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9" name="Picture 104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37383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170C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461010</wp:posOffset>
            </wp:positionH>
            <wp:positionV relativeFrom="paragraph">
              <wp:posOffset>143510</wp:posOffset>
            </wp:positionV>
            <wp:extent cx="5136515" cy="8865870"/>
            <wp:effectExtent l="19050" t="0" r="6985" b="0"/>
            <wp:wrapNone/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886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1234" w:rsidRDefault="00551234" w:rsidP="00551234">
      <w:pPr>
        <w:jc w:val="center"/>
        <w:rPr>
          <w:sz w:val="28"/>
          <w:szCs w:val="28"/>
          <w:lang w:val="en-US"/>
        </w:rPr>
      </w:pPr>
    </w:p>
    <w:p w:rsidR="009F45EA" w:rsidRPr="00D84480" w:rsidRDefault="009F45EA" w:rsidP="00C50C9B">
      <w:pPr>
        <w:jc w:val="center"/>
        <w:rPr>
          <w:b/>
          <w:sz w:val="28"/>
          <w:szCs w:val="28"/>
        </w:rPr>
      </w:pPr>
      <w:r w:rsidRPr="00D84480">
        <w:rPr>
          <w:b/>
        </w:rPr>
        <w:t xml:space="preserve">ООО «ПП СТОК», 222750, Республика Беларусь, Минская область, г. </w:t>
      </w:r>
      <w:proofErr w:type="spellStart"/>
      <w:r w:rsidRPr="00D84480">
        <w:rPr>
          <w:b/>
        </w:rPr>
        <w:t>Фаниполь</w:t>
      </w:r>
      <w:proofErr w:type="spellEnd"/>
      <w:r w:rsidRPr="00D84480">
        <w:rPr>
          <w:b/>
        </w:rPr>
        <w:t>,</w:t>
      </w:r>
      <w:r w:rsidRPr="00D84480">
        <w:rPr>
          <w:b/>
        </w:rPr>
        <w:br/>
        <w:t>ул. Заводская 27</w:t>
      </w:r>
      <w:proofErr w:type="gramStart"/>
      <w:r w:rsidRPr="00D84480">
        <w:rPr>
          <w:b/>
        </w:rPr>
        <w:t>/А</w:t>
      </w:r>
      <w:proofErr w:type="gramEnd"/>
      <w:r w:rsidRPr="00D84480">
        <w:rPr>
          <w:b/>
        </w:rPr>
        <w:t>, комната 5</w:t>
      </w:r>
    </w:p>
    <w:p w:rsidR="00752014" w:rsidRPr="00C20748" w:rsidRDefault="00AC170C" w:rsidP="00752014">
      <w:pPr>
        <w:jc w:val="center"/>
        <w:rPr>
          <w:b/>
          <w:snapToGrid w:val="0"/>
          <w:color w:val="00000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134620</wp:posOffset>
            </wp:positionV>
            <wp:extent cx="6400800" cy="3149600"/>
            <wp:effectExtent l="19050" t="0" r="0" b="0"/>
            <wp:wrapNone/>
            <wp:docPr id="9" name="Рисунок 9" descr="са углов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а углово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14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014" w:rsidRPr="00C20748">
        <w:rPr>
          <w:b/>
          <w:snapToGrid w:val="0"/>
          <w:color w:val="000000"/>
        </w:rPr>
        <w:t>____________________________________________________________________________</w:t>
      </w:r>
    </w:p>
    <w:p w:rsidR="00752014" w:rsidRPr="00790FE3" w:rsidRDefault="00752014" w:rsidP="00752014">
      <w:pPr>
        <w:ind w:firstLine="360"/>
        <w:jc w:val="both"/>
        <w:rPr>
          <w:snapToGrid w:val="0"/>
          <w:color w:val="000000"/>
          <w:sz w:val="28"/>
          <w:szCs w:val="28"/>
        </w:rPr>
      </w:pPr>
      <w:r w:rsidRPr="00790FE3">
        <w:rPr>
          <w:rFonts w:cs="Arial"/>
          <w:sz w:val="28"/>
          <w:szCs w:val="28"/>
        </w:rPr>
        <w:t xml:space="preserve">Стеллажи полочные серии </w:t>
      </w:r>
      <w:r w:rsidR="00AC170C">
        <w:rPr>
          <w:rFonts w:cs="Arial"/>
          <w:sz w:val="28"/>
          <w:szCs w:val="28"/>
        </w:rPr>
        <w:t>СПБ</w:t>
      </w:r>
      <w:r w:rsidR="009F45EA">
        <w:rPr>
          <w:rFonts w:cs="Arial"/>
          <w:sz w:val="28"/>
          <w:szCs w:val="28"/>
        </w:rPr>
        <w:t xml:space="preserve"> (</w:t>
      </w:r>
      <w:r w:rsidR="009F45EA" w:rsidRPr="009F45EA">
        <w:rPr>
          <w:rFonts w:cs="Arial"/>
          <w:sz w:val="28"/>
          <w:szCs w:val="28"/>
        </w:rPr>
        <w:t>Стеллажи полочные на болтах</w:t>
      </w:r>
      <w:r w:rsidR="009F45EA">
        <w:rPr>
          <w:rFonts w:cs="Arial"/>
          <w:sz w:val="28"/>
          <w:szCs w:val="28"/>
        </w:rPr>
        <w:t>)</w:t>
      </w:r>
      <w:r w:rsidRPr="00790FE3">
        <w:rPr>
          <w:rFonts w:cs="Arial"/>
          <w:sz w:val="28"/>
          <w:szCs w:val="28"/>
        </w:rPr>
        <w:t xml:space="preserve"> применяются в офисах</w:t>
      </w:r>
      <w:r>
        <w:rPr>
          <w:rFonts w:cs="Arial"/>
          <w:sz w:val="28"/>
          <w:szCs w:val="28"/>
        </w:rPr>
        <w:t>,</w:t>
      </w:r>
      <w:r w:rsidRPr="00790FE3">
        <w:rPr>
          <w:rFonts w:cs="Arial"/>
          <w:sz w:val="28"/>
          <w:szCs w:val="28"/>
        </w:rPr>
        <w:t xml:space="preserve">  торговых, складских, подсобных и промышленных помещениях, а также в архивах и</w:t>
      </w:r>
      <w:r>
        <w:rPr>
          <w:rFonts w:cs="Arial"/>
          <w:sz w:val="28"/>
          <w:szCs w:val="28"/>
        </w:rPr>
        <w:t xml:space="preserve"> </w:t>
      </w:r>
      <w:r w:rsidRPr="00790FE3">
        <w:rPr>
          <w:rFonts w:cs="Arial"/>
          <w:sz w:val="28"/>
          <w:szCs w:val="28"/>
        </w:rPr>
        <w:t>библиотеках</w:t>
      </w:r>
      <w:r>
        <w:rPr>
          <w:rFonts w:cs="Arial"/>
          <w:sz w:val="28"/>
          <w:szCs w:val="28"/>
        </w:rPr>
        <w:t>.</w:t>
      </w:r>
    </w:p>
    <w:p w:rsidR="00752014" w:rsidRDefault="00752014" w:rsidP="00752014">
      <w:pPr>
        <w:ind w:firstLine="360"/>
        <w:jc w:val="both"/>
        <w:rPr>
          <w:rFonts w:cs="Tahoma"/>
          <w:sz w:val="28"/>
          <w:szCs w:val="28"/>
        </w:rPr>
      </w:pPr>
      <w:r w:rsidRPr="00790FE3">
        <w:rPr>
          <w:rFonts w:cs="Tahoma"/>
          <w:sz w:val="28"/>
          <w:szCs w:val="28"/>
        </w:rPr>
        <w:t xml:space="preserve">Стеллажи металлические легко-сборные серии </w:t>
      </w:r>
      <w:r w:rsidR="00D63125">
        <w:rPr>
          <w:rFonts w:cs="Arial"/>
          <w:sz w:val="28"/>
          <w:szCs w:val="28"/>
        </w:rPr>
        <w:t>СПБ</w:t>
      </w:r>
      <w:r w:rsidRPr="00790FE3">
        <w:rPr>
          <w:rFonts w:cs="Tahoma"/>
          <w:sz w:val="28"/>
          <w:szCs w:val="28"/>
        </w:rPr>
        <w:t xml:space="preserve"> являются самыми популярными у покупателей благодаря невысокой цене и конструкции, позволяющей менять расположение полок по желанию пользователя. Стеллажи этой серии предназначены для хранения различных предметов и вещей с распределенной нагрузкой на полку от 100 до </w:t>
      </w:r>
      <w:smartTag w:uri="urn:schemas-microsoft-com:office:smarttags" w:element="metricconverter">
        <w:smartTagPr>
          <w:attr w:name="ProductID" w:val="150 кг"/>
        </w:smartTagPr>
        <w:r w:rsidRPr="00790FE3">
          <w:rPr>
            <w:rFonts w:cs="Tahoma"/>
            <w:sz w:val="28"/>
            <w:szCs w:val="28"/>
          </w:rPr>
          <w:t>150 кг</w:t>
        </w:r>
      </w:smartTag>
      <w:r w:rsidRPr="00790FE3">
        <w:rPr>
          <w:rFonts w:cs="Tahoma"/>
          <w:sz w:val="28"/>
          <w:szCs w:val="28"/>
        </w:rPr>
        <w:t xml:space="preserve">, суммарного веса груза на стойку не более </w:t>
      </w:r>
      <w:smartTag w:uri="urn:schemas-microsoft-com:office:smarttags" w:element="metricconverter">
        <w:smartTagPr>
          <w:attr w:name="ProductID" w:val="300 кг"/>
        </w:smartTagPr>
        <w:r w:rsidRPr="00790FE3">
          <w:rPr>
            <w:rFonts w:cs="Tahoma"/>
            <w:sz w:val="28"/>
            <w:szCs w:val="28"/>
          </w:rPr>
          <w:t>300 кг</w:t>
        </w:r>
      </w:smartTag>
      <w:proofErr w:type="gramStart"/>
      <w:r w:rsidRPr="00790FE3">
        <w:rPr>
          <w:rFonts w:cs="Tahoma"/>
          <w:sz w:val="28"/>
          <w:szCs w:val="28"/>
        </w:rPr>
        <w:t>.</w:t>
      </w:r>
      <w:r>
        <w:rPr>
          <w:rFonts w:cs="Tahoma"/>
          <w:sz w:val="28"/>
          <w:szCs w:val="28"/>
        </w:rPr>
        <w:t>.</w:t>
      </w:r>
      <w:proofErr w:type="gramEnd"/>
    </w:p>
    <w:p w:rsidR="00752014" w:rsidRPr="00C46566" w:rsidRDefault="00752014" w:rsidP="00752014">
      <w:pPr>
        <w:ind w:firstLine="360"/>
        <w:jc w:val="both"/>
        <w:rPr>
          <w:rFonts w:cs="Tahoma"/>
          <w:sz w:val="28"/>
          <w:szCs w:val="28"/>
        </w:rPr>
      </w:pPr>
    </w:p>
    <w:p w:rsidR="00752014" w:rsidRPr="00790FE3" w:rsidRDefault="00752014" w:rsidP="00752014">
      <w:pPr>
        <w:ind w:firstLine="360"/>
        <w:jc w:val="center"/>
        <w:rPr>
          <w:rFonts w:cs="Tahoma"/>
          <w:b/>
          <w:bCs/>
          <w:sz w:val="28"/>
          <w:szCs w:val="28"/>
          <w:lang w:val="en-US"/>
        </w:rPr>
      </w:pPr>
      <w:r w:rsidRPr="00790FE3">
        <w:rPr>
          <w:rFonts w:cs="Tahoma"/>
          <w:b/>
          <w:bCs/>
          <w:sz w:val="28"/>
          <w:szCs w:val="28"/>
        </w:rPr>
        <w:t xml:space="preserve">Преимущества </w:t>
      </w:r>
      <w:proofErr w:type="gramStart"/>
      <w:r w:rsidRPr="00790FE3">
        <w:rPr>
          <w:rFonts w:cs="Tahoma"/>
          <w:b/>
          <w:bCs/>
          <w:sz w:val="28"/>
          <w:szCs w:val="28"/>
        </w:rPr>
        <w:t>архивно - складских</w:t>
      </w:r>
      <w:proofErr w:type="gramEnd"/>
      <w:r w:rsidRPr="00790FE3">
        <w:rPr>
          <w:rFonts w:cs="Tahoma"/>
          <w:b/>
          <w:bCs/>
          <w:sz w:val="28"/>
          <w:szCs w:val="28"/>
        </w:rPr>
        <w:t xml:space="preserve"> стеллажей:</w:t>
      </w:r>
    </w:p>
    <w:p w:rsidR="00752014" w:rsidRPr="00C46566" w:rsidRDefault="00752014" w:rsidP="00752014">
      <w:pPr>
        <w:numPr>
          <w:ilvl w:val="0"/>
          <w:numId w:val="1"/>
        </w:numPr>
        <w:tabs>
          <w:tab w:val="clear" w:pos="1080"/>
          <w:tab w:val="num" w:pos="720"/>
        </w:tabs>
        <w:jc w:val="both"/>
        <w:rPr>
          <w:rFonts w:cs="Tahoma"/>
          <w:sz w:val="26"/>
          <w:szCs w:val="26"/>
        </w:rPr>
      </w:pPr>
      <w:r w:rsidRPr="00C46566">
        <w:rPr>
          <w:rFonts w:cs="Tahoma"/>
          <w:sz w:val="26"/>
          <w:szCs w:val="26"/>
        </w:rPr>
        <w:t xml:space="preserve">Стойки стеллажа изготавливаются из металла согнутого в виде уголка толщиной </w:t>
      </w:r>
      <w:smartTag w:uri="urn:schemas-microsoft-com:office:smarttags" w:element="metricconverter">
        <w:smartTagPr>
          <w:attr w:name="ProductID" w:val="2 мм"/>
        </w:smartTagPr>
        <w:r w:rsidRPr="00C46566">
          <w:rPr>
            <w:rFonts w:cs="Tahoma"/>
            <w:sz w:val="26"/>
            <w:szCs w:val="26"/>
          </w:rPr>
          <w:t>2 мм</w:t>
        </w:r>
      </w:smartTag>
      <w:r w:rsidRPr="00C46566">
        <w:rPr>
          <w:rFonts w:cs="Tahoma"/>
          <w:sz w:val="26"/>
          <w:szCs w:val="26"/>
        </w:rPr>
        <w:t xml:space="preserve">, с шагом перфорации 25мм. Полки  изготавливаются из стального листа толщиной </w:t>
      </w:r>
      <w:smartTag w:uri="urn:schemas-microsoft-com:office:smarttags" w:element="metricconverter">
        <w:smartTagPr>
          <w:attr w:name="ProductID" w:val="0,6 мм"/>
        </w:smartTagPr>
        <w:r w:rsidRPr="00C46566">
          <w:rPr>
            <w:rFonts w:cs="Tahoma"/>
            <w:sz w:val="26"/>
            <w:szCs w:val="26"/>
          </w:rPr>
          <w:t>0,6 мм</w:t>
        </w:r>
      </w:smartTag>
      <w:r w:rsidRPr="00C46566">
        <w:rPr>
          <w:rFonts w:cs="Tahoma"/>
          <w:sz w:val="26"/>
          <w:szCs w:val="26"/>
        </w:rPr>
        <w:t xml:space="preserve">, оснащены ребром жесткости. </w:t>
      </w:r>
    </w:p>
    <w:p w:rsidR="00752014" w:rsidRPr="00C46566" w:rsidRDefault="00752014" w:rsidP="00752014">
      <w:pPr>
        <w:numPr>
          <w:ilvl w:val="0"/>
          <w:numId w:val="1"/>
        </w:numPr>
        <w:tabs>
          <w:tab w:val="clear" w:pos="1080"/>
          <w:tab w:val="num" w:pos="720"/>
        </w:tabs>
        <w:spacing w:before="100" w:beforeAutospacing="1" w:after="100" w:afterAutospacing="1"/>
        <w:ind w:left="720" w:firstLine="0"/>
        <w:jc w:val="both"/>
        <w:rPr>
          <w:rFonts w:cs="Tahoma"/>
          <w:sz w:val="26"/>
          <w:szCs w:val="26"/>
        </w:rPr>
      </w:pPr>
      <w:r w:rsidRPr="00C46566">
        <w:rPr>
          <w:rFonts w:cs="Tahoma"/>
          <w:sz w:val="26"/>
          <w:szCs w:val="26"/>
        </w:rPr>
        <w:t xml:space="preserve">Небольшой вес конструкции. </w:t>
      </w:r>
    </w:p>
    <w:p w:rsidR="00752014" w:rsidRPr="00C46566" w:rsidRDefault="00752014" w:rsidP="00752014">
      <w:pPr>
        <w:numPr>
          <w:ilvl w:val="0"/>
          <w:numId w:val="1"/>
        </w:numPr>
        <w:tabs>
          <w:tab w:val="clear" w:pos="1080"/>
          <w:tab w:val="num" w:pos="720"/>
        </w:tabs>
        <w:spacing w:before="100" w:beforeAutospacing="1" w:after="100" w:afterAutospacing="1"/>
        <w:jc w:val="both"/>
        <w:rPr>
          <w:rFonts w:cs="Tahoma"/>
          <w:sz w:val="26"/>
          <w:szCs w:val="26"/>
        </w:rPr>
      </w:pPr>
      <w:r w:rsidRPr="00C46566">
        <w:rPr>
          <w:rFonts w:cs="Tahoma"/>
          <w:sz w:val="26"/>
          <w:szCs w:val="26"/>
        </w:rPr>
        <w:t xml:space="preserve">Разные размеры полок и стоек позволяют наращивать секции в длину, ширину и высоту, используя переходники. </w:t>
      </w:r>
    </w:p>
    <w:p w:rsidR="00752014" w:rsidRPr="00C46566" w:rsidRDefault="00752014" w:rsidP="0075201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Tahoma"/>
          <w:sz w:val="26"/>
          <w:szCs w:val="26"/>
        </w:rPr>
      </w:pPr>
      <w:r w:rsidRPr="00C46566">
        <w:rPr>
          <w:rFonts w:cs="Tahoma"/>
          <w:sz w:val="26"/>
          <w:szCs w:val="26"/>
        </w:rPr>
        <w:t xml:space="preserve">Возможна установка любого количества ярусов, при соблюдении суммарной допустимой нагрузки на стойку.  </w:t>
      </w:r>
    </w:p>
    <w:p w:rsidR="00752014" w:rsidRPr="00C46566" w:rsidRDefault="00752014" w:rsidP="0075201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П</w:t>
      </w:r>
      <w:r w:rsidRPr="00C46566">
        <w:rPr>
          <w:rFonts w:cs="Tahoma"/>
          <w:sz w:val="26"/>
          <w:szCs w:val="26"/>
        </w:rPr>
        <w:t>орошковое полимерное</w:t>
      </w:r>
      <w:r>
        <w:rPr>
          <w:rFonts w:cs="Tahoma"/>
          <w:sz w:val="26"/>
          <w:szCs w:val="26"/>
        </w:rPr>
        <w:t xml:space="preserve"> покрытие</w:t>
      </w:r>
      <w:r w:rsidRPr="00C46566">
        <w:rPr>
          <w:rFonts w:cs="Tahoma"/>
          <w:sz w:val="26"/>
          <w:szCs w:val="26"/>
        </w:rPr>
        <w:t xml:space="preserve"> (RAL 7035) является качественным </w:t>
      </w:r>
      <w:r>
        <w:rPr>
          <w:rFonts w:cs="Tahoma"/>
          <w:sz w:val="26"/>
          <w:szCs w:val="26"/>
        </w:rPr>
        <w:t xml:space="preserve">и   </w:t>
      </w:r>
      <w:proofErr w:type="gramStart"/>
      <w:r>
        <w:rPr>
          <w:rFonts w:cs="Tahoma"/>
          <w:sz w:val="26"/>
          <w:szCs w:val="26"/>
        </w:rPr>
        <w:t>эстетическим видом</w:t>
      </w:r>
      <w:proofErr w:type="gramEnd"/>
      <w:r>
        <w:rPr>
          <w:rFonts w:cs="Tahoma"/>
          <w:sz w:val="26"/>
          <w:szCs w:val="26"/>
        </w:rPr>
        <w:t xml:space="preserve"> покраски.</w:t>
      </w:r>
      <w:r w:rsidRPr="00C46566">
        <w:rPr>
          <w:rFonts w:cs="Tahoma"/>
          <w:sz w:val="26"/>
          <w:szCs w:val="26"/>
        </w:rPr>
        <w:t xml:space="preserve"> </w:t>
      </w:r>
    </w:p>
    <w:p w:rsidR="00752014" w:rsidRPr="00C46566" w:rsidRDefault="00752014" w:rsidP="00752014">
      <w:pPr>
        <w:numPr>
          <w:ilvl w:val="0"/>
          <w:numId w:val="1"/>
        </w:numPr>
        <w:spacing w:before="100" w:beforeAutospacing="1" w:after="100" w:afterAutospacing="1"/>
        <w:jc w:val="both"/>
        <w:rPr>
          <w:snapToGrid w:val="0"/>
          <w:color w:val="000000"/>
          <w:sz w:val="26"/>
          <w:szCs w:val="26"/>
        </w:rPr>
      </w:pPr>
      <w:r w:rsidRPr="00C46566">
        <w:rPr>
          <w:rFonts w:cs="Tahoma"/>
          <w:sz w:val="26"/>
          <w:szCs w:val="26"/>
        </w:rPr>
        <w:t>Соединение полок и стоек стеллажа</w:t>
      </w:r>
      <w:r>
        <w:rPr>
          <w:rFonts w:cs="Tahoma"/>
          <w:sz w:val="26"/>
          <w:szCs w:val="26"/>
        </w:rPr>
        <w:t xml:space="preserve"> осуществляется </w:t>
      </w:r>
      <w:r w:rsidRPr="00C46566">
        <w:rPr>
          <w:rFonts w:cs="Tahoma"/>
          <w:sz w:val="26"/>
          <w:szCs w:val="26"/>
        </w:rPr>
        <w:t xml:space="preserve"> с помощью болтов</w:t>
      </w:r>
      <w:r>
        <w:rPr>
          <w:rFonts w:cs="Tahoma"/>
          <w:sz w:val="26"/>
          <w:szCs w:val="26"/>
        </w:rPr>
        <w:t xml:space="preserve"> и гаек, что не требует высокой квалификации сборщиков.</w:t>
      </w:r>
    </w:p>
    <w:p w:rsidR="00752014" w:rsidRPr="00C46566" w:rsidRDefault="00752014" w:rsidP="00752014">
      <w:pPr>
        <w:numPr>
          <w:ilvl w:val="0"/>
          <w:numId w:val="1"/>
        </w:numPr>
        <w:spacing w:before="100" w:beforeAutospacing="1" w:after="100" w:afterAutospacing="1"/>
        <w:jc w:val="both"/>
        <w:rPr>
          <w:snapToGrid w:val="0"/>
          <w:color w:val="000000"/>
          <w:sz w:val="26"/>
          <w:szCs w:val="26"/>
        </w:rPr>
      </w:pPr>
      <w:r w:rsidRPr="00C46566">
        <w:rPr>
          <w:rFonts w:cs="Arial"/>
          <w:sz w:val="26"/>
          <w:szCs w:val="26"/>
        </w:rPr>
        <w:t>При сборке стеллажей в ряд экономятся стойки и деньги заказчика (одна стойка работает на две секции стеллажа).</w:t>
      </w:r>
    </w:p>
    <w:p w:rsidR="00752014" w:rsidRPr="00C46566" w:rsidRDefault="00752014" w:rsidP="00752014">
      <w:pPr>
        <w:numPr>
          <w:ilvl w:val="0"/>
          <w:numId w:val="1"/>
        </w:numPr>
        <w:tabs>
          <w:tab w:val="clear" w:pos="1080"/>
          <w:tab w:val="num" w:pos="720"/>
        </w:tabs>
        <w:spacing w:before="100" w:beforeAutospacing="1" w:after="100" w:afterAutospacing="1"/>
        <w:jc w:val="both"/>
        <w:rPr>
          <w:snapToGrid w:val="0"/>
          <w:color w:val="000000"/>
          <w:sz w:val="26"/>
          <w:szCs w:val="26"/>
        </w:rPr>
      </w:pPr>
      <w:r w:rsidRPr="00C46566">
        <w:rPr>
          <w:rFonts w:cs="Arial"/>
          <w:sz w:val="26"/>
          <w:szCs w:val="26"/>
        </w:rPr>
        <w:t>Для установки стеллажа в помещении с неровным полом предусмотрены регулируемые опоры (приобретаются дополнительно).</w:t>
      </w:r>
    </w:p>
    <w:p w:rsidR="00752014" w:rsidRPr="001A165C" w:rsidRDefault="00752014" w:rsidP="00752014">
      <w:pPr>
        <w:numPr>
          <w:ilvl w:val="0"/>
          <w:numId w:val="1"/>
        </w:numPr>
        <w:tabs>
          <w:tab w:val="num" w:pos="0"/>
          <w:tab w:val="left" w:pos="1080"/>
        </w:tabs>
        <w:spacing w:before="100" w:beforeAutospacing="1" w:after="100" w:afterAutospacing="1"/>
        <w:ind w:left="180" w:firstLine="540"/>
        <w:jc w:val="both"/>
        <w:rPr>
          <w:snapToGrid w:val="0"/>
          <w:color w:val="000000"/>
          <w:sz w:val="26"/>
          <w:szCs w:val="26"/>
        </w:rPr>
      </w:pPr>
      <w:r>
        <w:rPr>
          <w:rFonts w:cs="Arial"/>
          <w:sz w:val="26"/>
          <w:szCs w:val="26"/>
        </w:rPr>
        <w:t>Элементы стеллажей поставляются в компактных упаковках.</w:t>
      </w:r>
    </w:p>
    <w:p w:rsidR="00752014" w:rsidRDefault="00752014" w:rsidP="00752014">
      <w:pPr>
        <w:numPr>
          <w:ilvl w:val="0"/>
          <w:numId w:val="1"/>
        </w:numPr>
        <w:spacing w:before="100" w:beforeAutospacing="1" w:after="100" w:afterAutospacing="1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Стеллажи дополнительно могут комплектоваться ограничительными                   планками и  держателями книг</w:t>
      </w:r>
    </w:p>
    <w:p w:rsidR="00752014" w:rsidRDefault="00752014" w:rsidP="00752014">
      <w:pPr>
        <w:numPr>
          <w:ilvl w:val="0"/>
          <w:numId w:val="1"/>
        </w:numPr>
        <w:spacing w:before="100" w:beforeAutospacing="1" w:after="100" w:afterAutospacing="1"/>
        <w:ind w:left="1106" w:hanging="386"/>
        <w:rPr>
          <w:rFonts w:cs="Arial"/>
          <w:sz w:val="26"/>
          <w:szCs w:val="26"/>
        </w:rPr>
      </w:pPr>
      <w:r w:rsidRPr="00C46566">
        <w:rPr>
          <w:rFonts w:cs="Arial"/>
          <w:sz w:val="26"/>
          <w:szCs w:val="26"/>
        </w:rPr>
        <w:t>Ограничител</w:t>
      </w:r>
      <w:r>
        <w:rPr>
          <w:rFonts w:cs="Arial"/>
          <w:sz w:val="26"/>
          <w:szCs w:val="26"/>
        </w:rPr>
        <w:t>ьные</w:t>
      </w:r>
      <w:r w:rsidRPr="00C46566">
        <w:rPr>
          <w:rFonts w:cs="Arial"/>
          <w:sz w:val="26"/>
          <w:szCs w:val="26"/>
        </w:rPr>
        <w:t xml:space="preserve"> (пл</w:t>
      </w:r>
      <w:r>
        <w:rPr>
          <w:rFonts w:cs="Arial"/>
          <w:sz w:val="26"/>
          <w:szCs w:val="26"/>
        </w:rPr>
        <w:t>анки</w:t>
      </w:r>
      <w:r w:rsidRPr="00C46566">
        <w:rPr>
          <w:rFonts w:cs="Arial"/>
          <w:sz w:val="26"/>
          <w:szCs w:val="26"/>
        </w:rPr>
        <w:t>) предназначены для ограничения полочного пространства по периметру полки стеллажной секции.</w:t>
      </w:r>
    </w:p>
    <w:p w:rsidR="00EC3FDE" w:rsidRPr="00752014" w:rsidRDefault="00752014" w:rsidP="00752014">
      <w:pPr>
        <w:numPr>
          <w:ilvl w:val="0"/>
          <w:numId w:val="1"/>
        </w:numPr>
        <w:spacing w:before="100" w:beforeAutospacing="1" w:after="100" w:afterAutospacing="1"/>
        <w:ind w:left="1064" w:hanging="344"/>
        <w:rPr>
          <w:snapToGrid w:val="0"/>
          <w:color w:val="000000"/>
        </w:rPr>
      </w:pPr>
      <w:r>
        <w:rPr>
          <w:rFonts w:cs="Arial"/>
          <w:sz w:val="26"/>
          <w:szCs w:val="26"/>
        </w:rPr>
        <w:t>Держатели</w:t>
      </w:r>
      <w:r w:rsidRPr="00C46566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 xml:space="preserve">книг </w:t>
      </w:r>
      <w:r w:rsidRPr="00C46566">
        <w:rPr>
          <w:rFonts w:cs="Arial"/>
          <w:sz w:val="26"/>
          <w:szCs w:val="26"/>
        </w:rPr>
        <w:t>предназначены для разделения рабочего пространства на полке.</w:t>
      </w:r>
    </w:p>
    <w:p w:rsidR="007826AD" w:rsidRDefault="00EC3FDE" w:rsidP="007826AD">
      <w:pPr>
        <w:jc w:val="center"/>
        <w:rPr>
          <w:snapToGrid w:val="0"/>
          <w:color w:val="000000"/>
        </w:rPr>
      </w:pPr>
      <w:r w:rsidRPr="00752014">
        <w:rPr>
          <w:snapToGrid w:val="0"/>
          <w:color w:val="000000"/>
        </w:rPr>
        <w:t>________</w:t>
      </w:r>
      <w:r w:rsidR="007826AD">
        <w:rPr>
          <w:snapToGrid w:val="0"/>
          <w:color w:val="000000"/>
        </w:rPr>
        <w:t>_____________________________________________________________________</w:t>
      </w:r>
    </w:p>
    <w:p w:rsidR="007826AD" w:rsidRPr="00752014" w:rsidRDefault="007826AD" w:rsidP="007826AD">
      <w:pPr>
        <w:jc w:val="center"/>
        <w:rPr>
          <w:snapToGrid w:val="0"/>
          <w:color w:val="000000"/>
        </w:rPr>
      </w:pPr>
    </w:p>
    <w:p w:rsidR="00E26EB2" w:rsidRDefault="009F45EA" w:rsidP="009F45EA">
      <w:pPr>
        <w:ind w:firstLine="720"/>
        <w:jc w:val="center"/>
        <w:rPr>
          <w:b/>
          <w:sz w:val="32"/>
          <w:szCs w:val="32"/>
          <w:u w:val="single"/>
        </w:rPr>
      </w:pPr>
      <w:r w:rsidRPr="00154CC6">
        <w:rPr>
          <w:b/>
        </w:rPr>
        <w:t>Заказать стеллаж можно по телефонам:</w:t>
      </w:r>
      <w:r w:rsidRPr="00154CC6">
        <w:rPr>
          <w:rStyle w:val="apple-converted-space"/>
        </w:rPr>
        <w:t> </w:t>
      </w:r>
      <w:r w:rsidRPr="00154CC6">
        <w:rPr>
          <w:b/>
          <w:bCs/>
        </w:rPr>
        <w:t>(+375-17) 217-02-70, 217-02-72</w:t>
      </w:r>
      <w:r w:rsidRPr="00154CC6">
        <w:br/>
      </w:r>
      <w:proofErr w:type="spellStart"/>
      <w:r w:rsidRPr="00154CC6">
        <w:t>Mобильные</w:t>
      </w:r>
      <w:proofErr w:type="spellEnd"/>
      <w:r w:rsidRPr="00154CC6">
        <w:t xml:space="preserve"> тел: МТС</w:t>
      </w:r>
      <w:r w:rsidRPr="00154CC6">
        <w:rPr>
          <w:rStyle w:val="apple-converted-space"/>
        </w:rPr>
        <w:t> </w:t>
      </w:r>
      <w:r w:rsidRPr="00154CC6">
        <w:rPr>
          <w:b/>
          <w:bCs/>
        </w:rPr>
        <w:t>(+375-029) 508-76-41</w:t>
      </w:r>
      <w:r w:rsidRPr="00154CC6">
        <w:br/>
      </w:r>
      <w:proofErr w:type="spellStart"/>
      <w:r w:rsidRPr="00154CC6">
        <w:t>Velсom</w:t>
      </w:r>
      <w:proofErr w:type="spellEnd"/>
      <w:r w:rsidRPr="00154CC6">
        <w:rPr>
          <w:rStyle w:val="apple-converted-space"/>
        </w:rPr>
        <w:t> </w:t>
      </w:r>
      <w:r w:rsidRPr="00154CC6">
        <w:rPr>
          <w:b/>
          <w:bCs/>
        </w:rPr>
        <w:t>(+375-029) 661-64-01</w:t>
      </w:r>
      <w:r w:rsidRPr="00154CC6">
        <w:br/>
      </w:r>
      <w:r w:rsidRPr="00154CC6">
        <w:br/>
        <w:t xml:space="preserve">Адрес сайта: </w:t>
      </w:r>
      <w:proofErr w:type="spellStart"/>
      <w:r w:rsidRPr="00154CC6">
        <w:t>www.super-sklad.by</w:t>
      </w:r>
      <w:proofErr w:type="spellEnd"/>
      <w:proofErr w:type="gramStart"/>
      <w:r w:rsidRPr="00154CC6">
        <w:br/>
        <w:t>Н</w:t>
      </w:r>
      <w:proofErr w:type="gramEnd"/>
      <w:r w:rsidRPr="00154CC6">
        <w:t xml:space="preserve">аш </w:t>
      </w:r>
      <w:proofErr w:type="spellStart"/>
      <w:r w:rsidRPr="00154CC6">
        <w:t>E-mail</w:t>
      </w:r>
      <w:proofErr w:type="spellEnd"/>
      <w:r w:rsidRPr="00154CC6">
        <w:t>: office_staff@mail.ru</w:t>
      </w:r>
    </w:p>
    <w:sectPr w:rsidR="00E26EB2" w:rsidSect="009F45EA">
      <w:pgSz w:w="11906" w:h="16838"/>
      <w:pgMar w:top="142" w:right="850" w:bottom="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12F65"/>
    <w:multiLevelType w:val="hybridMultilevel"/>
    <w:tmpl w:val="63D2D95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7826AD"/>
    <w:rsid w:val="00202A07"/>
    <w:rsid w:val="00292F2E"/>
    <w:rsid w:val="00340977"/>
    <w:rsid w:val="003F0E12"/>
    <w:rsid w:val="00441AD5"/>
    <w:rsid w:val="00491707"/>
    <w:rsid w:val="004C0988"/>
    <w:rsid w:val="00551234"/>
    <w:rsid w:val="005C6B06"/>
    <w:rsid w:val="00614928"/>
    <w:rsid w:val="00691E38"/>
    <w:rsid w:val="006F2B7F"/>
    <w:rsid w:val="006F7A66"/>
    <w:rsid w:val="00752014"/>
    <w:rsid w:val="007826AD"/>
    <w:rsid w:val="0095584F"/>
    <w:rsid w:val="009F45EA"/>
    <w:rsid w:val="00AC170C"/>
    <w:rsid w:val="00B05D20"/>
    <w:rsid w:val="00C50C9B"/>
    <w:rsid w:val="00C866DD"/>
    <w:rsid w:val="00CC7D8F"/>
    <w:rsid w:val="00D63125"/>
    <w:rsid w:val="00DA2AAC"/>
    <w:rsid w:val="00E21437"/>
    <w:rsid w:val="00E26EB2"/>
    <w:rsid w:val="00EC3FDE"/>
    <w:rsid w:val="00EF42F5"/>
    <w:rsid w:val="00F27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6AD"/>
    <w:rPr>
      <w:sz w:val="24"/>
      <w:szCs w:val="24"/>
    </w:rPr>
  </w:style>
  <w:style w:type="paragraph" w:styleId="1">
    <w:name w:val="heading 1"/>
    <w:basedOn w:val="a"/>
    <w:next w:val="a"/>
    <w:qFormat/>
    <w:rsid w:val="007826AD"/>
    <w:pPr>
      <w:keepNext/>
      <w:snapToGrid w:val="0"/>
      <w:jc w:val="center"/>
      <w:outlineLvl w:val="0"/>
    </w:pPr>
    <w:rPr>
      <w:rFonts w:ascii="Arial" w:hAnsi="Arial"/>
      <w:b/>
      <w:color w:val="000000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2B7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F45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1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staff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horshkov</dc:creator>
  <cp:keywords/>
  <dc:description/>
  <cp:lastModifiedBy>Пользователь</cp:lastModifiedBy>
  <cp:revision>5</cp:revision>
  <cp:lastPrinted>2007-11-12T13:15:00Z</cp:lastPrinted>
  <dcterms:created xsi:type="dcterms:W3CDTF">2016-10-13T11:59:00Z</dcterms:created>
  <dcterms:modified xsi:type="dcterms:W3CDTF">2016-10-14T07:48:00Z</dcterms:modified>
</cp:coreProperties>
</file>